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8FFD" w14:textId="35F3EDEE" w:rsidR="00DD5D13" w:rsidRDefault="00DD5D13">
      <w:r>
        <w:t>Non-Transmission Charges</w:t>
      </w:r>
      <w:r w:rsidR="00EA4E3E">
        <w:t xml:space="preserve">, </w:t>
      </w:r>
      <w:r>
        <w:t>updat</w:t>
      </w:r>
      <w:r>
        <w:t>e</w:t>
      </w:r>
      <w:r w:rsidR="00EA4E3E">
        <w:t>.</w:t>
      </w:r>
    </w:p>
    <w:p w14:paraId="4DE53B1D" w14:textId="5FAC7AC4" w:rsidR="00DD5D13" w:rsidRDefault="00DD5D13">
      <w:r>
        <w:t xml:space="preserve">Webinar 8th </w:t>
      </w:r>
      <w:r>
        <w:t>December</w:t>
      </w:r>
      <w:r>
        <w:t xml:space="preserve"> 2022</w:t>
      </w:r>
      <w:r>
        <w:t>.</w:t>
      </w:r>
      <w:r>
        <w:t xml:space="preserve"> </w:t>
      </w:r>
    </w:p>
    <w:p w14:paraId="27705C6E" w14:textId="7B1B4515" w:rsidR="003B790B" w:rsidRDefault="00DD5D13">
      <w:r>
        <w:t xml:space="preserve">Please use </w:t>
      </w:r>
      <w:hyperlink r:id="rId4" w:history="1">
        <w:r w:rsidRPr="00DD5D13">
          <w:rPr>
            <w:rStyle w:val="Hyperlink"/>
          </w:rPr>
          <w:t>THIS LINK</w:t>
        </w:r>
      </w:hyperlink>
      <w:r>
        <w:t xml:space="preserve"> to watch the National Grid webinar.</w:t>
      </w:r>
      <w:r>
        <w:tab/>
      </w:r>
    </w:p>
    <w:sectPr w:rsidR="003B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3"/>
    <w:rsid w:val="003B790B"/>
    <w:rsid w:val="00DD5D13"/>
    <w:rsid w:val="00E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0B9D"/>
  <w15:chartTrackingRefBased/>
  <w15:docId w15:val="{723B264D-CA32-44B4-BCE6-1B2EFC2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ers.brightcove.net/2346984621001/default_default/index.html?videoId=6316803303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McGoldrick, Kieran</dc:creator>
  <cp:keywords/>
  <dc:description/>
  <cp:lastModifiedBy>McGoldrick, Kieran</cp:lastModifiedBy>
  <cp:revision>2</cp:revision>
  <dcterms:created xsi:type="dcterms:W3CDTF">2022-12-08T21:50:00Z</dcterms:created>
  <dcterms:modified xsi:type="dcterms:W3CDTF">2022-12-08T21:58:00Z</dcterms:modified>
</cp:coreProperties>
</file>